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848" w:rsidRPr="00BE6B0F" w:rsidRDefault="00BE6B0F" w:rsidP="00C90848">
      <w:pPr>
        <w:pStyle w:val="a7"/>
        <w:spacing w:before="0" w:beforeAutospacing="0" w:after="0" w:afterAutospacing="0"/>
        <w:jc w:val="center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az-Latn-AZ"/>
        </w:rPr>
        <w:t>Informatika üzrə Respublika Olimpiadasının II Rayon turunun məsələləri</w:t>
      </w:r>
    </w:p>
    <w:p w:rsidR="00C90848" w:rsidRDefault="00BE6B0F" w:rsidP="00C90848">
      <w:pPr>
        <w:pStyle w:val="a7"/>
        <w:spacing w:before="0" w:beforeAutospacing="0" w:after="0" w:afterAutospacing="0"/>
        <w:jc w:val="center"/>
        <w:rPr>
          <w:b/>
          <w:bCs/>
          <w:sz w:val="18"/>
          <w:szCs w:val="18"/>
          <w:lang w:val="az-Latn-AZ"/>
        </w:rPr>
      </w:pPr>
      <w:r>
        <w:rPr>
          <w:b/>
          <w:bCs/>
          <w:sz w:val="18"/>
          <w:szCs w:val="18"/>
          <w:lang w:val="az-Latn-AZ"/>
        </w:rPr>
        <w:t>2013/2014-cü tədris ili</w:t>
      </w:r>
    </w:p>
    <w:p w:rsidR="00BE6B0F" w:rsidRPr="00E55847" w:rsidRDefault="00BE6B0F" w:rsidP="00C90848">
      <w:pPr>
        <w:pStyle w:val="a7"/>
        <w:spacing w:before="0" w:beforeAutospacing="0" w:after="0" w:afterAutospacing="0"/>
        <w:jc w:val="center"/>
        <w:rPr>
          <w:b/>
          <w:bCs/>
          <w:sz w:val="18"/>
          <w:szCs w:val="18"/>
          <w:lang w:val="en-US"/>
        </w:rPr>
      </w:pPr>
    </w:p>
    <w:p w:rsidR="00DA43FB" w:rsidRPr="00E55847" w:rsidRDefault="00BE6B0F" w:rsidP="00DA43F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val="en-US" w:eastAsia="ru-RU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az-Latn-AZ"/>
        </w:rPr>
        <w:t>Məsələ 1. Nöqtə və kvadrat</w:t>
      </w:r>
    </w:p>
    <w:p w:rsidR="005F6B2C" w:rsidRDefault="00DA43FB" w:rsidP="00DA43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  <w:r w:rsidRPr="00E55847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   </w:t>
      </w:r>
      <w:r w:rsidR="005F6B2C" w:rsidRPr="00E55847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</w:t>
      </w:r>
    </w:p>
    <w:p w:rsidR="005F6B2C" w:rsidRDefault="005F6B2C" w:rsidP="00DA43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Tər</w:t>
      </w:r>
      <w:r w:rsidR="00E55847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ə</w:t>
      </w: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fi </w:t>
      </w:r>
      <w:r w:rsidRPr="00E55847">
        <w:rPr>
          <w:rFonts w:ascii="Times New Roman" w:eastAsia="Times New Roman" w:hAnsi="Times New Roman" w:cs="Times New Roman"/>
          <w:b/>
          <w:sz w:val="18"/>
          <w:szCs w:val="18"/>
          <w:lang w:val="az-Latn-AZ" w:eastAsia="ru-RU"/>
        </w:rPr>
        <w:t>N</w:t>
      </w: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dama olan  kvadratla damalı vərəqdəki tam koordinatlı  hansı ən böyük sayda    nöqtə</w:t>
      </w:r>
      <w:r w:rsidR="00E55847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ni</w:t>
      </w: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 örtmək olar?</w:t>
      </w:r>
    </w:p>
    <w:p w:rsidR="00AE0687" w:rsidRDefault="00AE0687" w:rsidP="00DA43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  <w:r w:rsidRPr="00470FDA">
        <w:rPr>
          <w:rFonts w:ascii="Times New Roman" w:eastAsia="Times New Roman" w:hAnsi="Times New Roman" w:cs="Times New Roman"/>
          <w:b/>
          <w:sz w:val="18"/>
          <w:szCs w:val="18"/>
          <w:lang w:val="az-Latn-AZ" w:eastAsia="ru-RU"/>
        </w:rPr>
        <w:t>Giriş verilənləri:</w:t>
      </w: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Kvadratın  tərəfi olan </w:t>
      </w:r>
      <w:r w:rsidRPr="00AE0687">
        <w:rPr>
          <w:rFonts w:ascii="Times New Roman" w:eastAsia="Times New Roman" w:hAnsi="Times New Roman" w:cs="Times New Roman"/>
          <w:b/>
          <w:bCs/>
          <w:sz w:val="18"/>
          <w:szCs w:val="18"/>
          <w:lang w:val="az-Latn-AZ" w:eastAsia="ru-RU"/>
        </w:rPr>
        <w:t>N</w:t>
      </w:r>
      <w:r w:rsidRPr="00AE0687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(</w:t>
      </w:r>
      <w:r w:rsidRPr="00AE0687">
        <w:rPr>
          <w:rFonts w:ascii="Times New Roman" w:eastAsia="Times New Roman" w:hAnsi="Times New Roman" w:cs="Times New Roman"/>
          <w:b/>
          <w:bCs/>
          <w:sz w:val="18"/>
          <w:szCs w:val="18"/>
          <w:lang w:val="az-Latn-AZ" w:eastAsia="ru-RU"/>
        </w:rPr>
        <w:t>1</w:t>
      </w:r>
      <w:r w:rsidRPr="00AE0687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 ≤ </w:t>
      </w:r>
      <w:r w:rsidRPr="00AE0687">
        <w:rPr>
          <w:rFonts w:ascii="Times New Roman" w:eastAsia="Times New Roman" w:hAnsi="Times New Roman" w:cs="Times New Roman"/>
          <w:b/>
          <w:bCs/>
          <w:sz w:val="18"/>
          <w:szCs w:val="18"/>
          <w:lang w:val="az-Latn-AZ" w:eastAsia="ru-RU"/>
        </w:rPr>
        <w:t>N</w:t>
      </w:r>
      <w:r w:rsidRPr="00AE0687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 ≤ </w:t>
      </w:r>
      <w:r w:rsidRPr="00AE0687">
        <w:rPr>
          <w:rFonts w:ascii="Times New Roman" w:eastAsia="Times New Roman" w:hAnsi="Times New Roman" w:cs="Times New Roman"/>
          <w:b/>
          <w:bCs/>
          <w:sz w:val="18"/>
          <w:szCs w:val="18"/>
          <w:lang w:val="az-Latn-AZ" w:eastAsia="ru-RU"/>
        </w:rPr>
        <w:t>10000</w:t>
      </w: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) ədədi.</w:t>
      </w:r>
    </w:p>
    <w:p w:rsidR="00AE0687" w:rsidRDefault="00AE0687" w:rsidP="00DA43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  <w:r w:rsidRPr="00470FDA">
        <w:rPr>
          <w:rFonts w:ascii="Times New Roman" w:eastAsia="Times New Roman" w:hAnsi="Times New Roman" w:cs="Times New Roman"/>
          <w:b/>
          <w:sz w:val="18"/>
          <w:szCs w:val="18"/>
          <w:lang w:val="az-Latn-AZ" w:eastAsia="ru-RU"/>
        </w:rPr>
        <w:t>Çıxış verilənləri</w:t>
      </w: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: Örtülmüş nöqtələrin</w:t>
      </w:r>
      <w:r w:rsidR="004165C3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</w:t>
      </w:r>
      <w:r w:rsidR="004165C3" w:rsidRPr="004165C3">
        <w:rPr>
          <w:rFonts w:ascii="Times New Roman" w:eastAsia="Times New Roman" w:hAnsi="Times New Roman" w:cs="Times New Roman"/>
          <w:b/>
          <w:sz w:val="18"/>
          <w:szCs w:val="18"/>
          <w:lang w:val="az-Latn-AZ" w:eastAsia="ru-RU"/>
        </w:rPr>
        <w:t>K</w:t>
      </w:r>
      <w:r w:rsidR="004165C3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maksimum </w:t>
      </w: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sayı.</w:t>
      </w:r>
    </w:p>
    <w:tbl>
      <w:tblPr>
        <w:tblStyle w:val="aa"/>
        <w:tblpPr w:leftFromText="180" w:rightFromText="180" w:vertAnchor="text" w:horzAnchor="page" w:tblpX="3597" w:tblpY="79"/>
        <w:tblOverlap w:val="never"/>
        <w:tblW w:w="3453" w:type="dxa"/>
        <w:tblLook w:val="04A0" w:firstRow="1" w:lastRow="0" w:firstColumn="1" w:lastColumn="0" w:noHBand="0" w:noVBand="1"/>
      </w:tblPr>
      <w:tblGrid>
        <w:gridCol w:w="1610"/>
        <w:gridCol w:w="1843"/>
      </w:tblGrid>
      <w:tr w:rsidR="00FC557F" w:rsidRPr="00C90848" w:rsidTr="00FC557F">
        <w:tc>
          <w:tcPr>
            <w:tcW w:w="1610" w:type="dxa"/>
          </w:tcPr>
          <w:p w:rsidR="00FC557F" w:rsidRPr="00C90848" w:rsidRDefault="00FC557F" w:rsidP="00FC557F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18"/>
                <w:szCs w:val="18"/>
                <w:lang w:val="az-Latn-AZ"/>
              </w:rPr>
              <w:t>Girişə nümunə</w:t>
            </w:r>
          </w:p>
        </w:tc>
        <w:tc>
          <w:tcPr>
            <w:tcW w:w="1843" w:type="dxa"/>
          </w:tcPr>
          <w:p w:rsidR="00FC557F" w:rsidRPr="00C90848" w:rsidRDefault="00FC557F" w:rsidP="00FC557F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18"/>
                <w:szCs w:val="18"/>
                <w:lang w:val="az-Latn-AZ"/>
              </w:rPr>
              <w:t>Çıxışa nümunə</w:t>
            </w:r>
          </w:p>
        </w:tc>
      </w:tr>
      <w:tr w:rsidR="00FC557F" w:rsidRPr="00C90848" w:rsidTr="00FC557F">
        <w:tc>
          <w:tcPr>
            <w:tcW w:w="1610" w:type="dxa"/>
          </w:tcPr>
          <w:p w:rsidR="00FC557F" w:rsidRPr="00C90848" w:rsidRDefault="00FC557F" w:rsidP="00FC557F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:rsidR="00FC557F" w:rsidRPr="00C90848" w:rsidRDefault="00FC557F" w:rsidP="00FC557F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4</w:t>
            </w:r>
          </w:p>
        </w:tc>
      </w:tr>
    </w:tbl>
    <w:p w:rsidR="00AE0687" w:rsidRDefault="00AE0687" w:rsidP="00DA43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</w:p>
    <w:p w:rsidR="00FC557F" w:rsidRDefault="00FC557F" w:rsidP="00DA43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</w:p>
    <w:p w:rsidR="00AE0687" w:rsidRDefault="00AE0687" w:rsidP="00DA43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</w:p>
    <w:p w:rsidR="004165C3" w:rsidRPr="004165C3" w:rsidRDefault="004165C3" w:rsidP="00C90848">
      <w:pPr>
        <w:pStyle w:val="a9"/>
        <w:kinsoku w:val="0"/>
        <w:overflowPunct w:val="0"/>
        <w:autoSpaceDE w:val="0"/>
        <w:autoSpaceDN w:val="0"/>
        <w:adjustRightInd w:val="0"/>
        <w:spacing w:after="0" w:line="247" w:lineRule="exact"/>
        <w:ind w:left="400"/>
        <w:jc w:val="center"/>
        <w:rPr>
          <w:rFonts w:ascii="Times New Roman" w:hAnsi="Times New Roman" w:cs="Times New Roman"/>
          <w:b/>
          <w:bCs/>
          <w:sz w:val="18"/>
          <w:szCs w:val="18"/>
          <w:lang w:val="az-Latn-AZ"/>
        </w:rPr>
      </w:pPr>
    </w:p>
    <w:p w:rsidR="00C90848" w:rsidRPr="00C90848" w:rsidRDefault="00E55847" w:rsidP="00C90848">
      <w:pPr>
        <w:pStyle w:val="a9"/>
        <w:kinsoku w:val="0"/>
        <w:overflowPunct w:val="0"/>
        <w:autoSpaceDE w:val="0"/>
        <w:autoSpaceDN w:val="0"/>
        <w:adjustRightInd w:val="0"/>
        <w:spacing w:after="0" w:line="247" w:lineRule="exact"/>
        <w:ind w:left="400"/>
        <w:jc w:val="center"/>
        <w:rPr>
          <w:rFonts w:ascii="Times New Roman" w:hAnsi="Times New Roman" w:cs="Times New Roman"/>
          <w:spacing w:val="-1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  <w:lang w:val="az-Latn-AZ"/>
        </w:rPr>
        <w:t>Məsələ 2. Üç dövşan</w:t>
      </w:r>
    </w:p>
    <w:p w:rsidR="00470FDA" w:rsidRDefault="00E55847" w:rsidP="00DA43FB">
      <w:pPr>
        <w:pStyle w:val="a9"/>
        <w:kinsoku w:val="0"/>
        <w:overflowPunct w:val="0"/>
        <w:autoSpaceDE w:val="0"/>
        <w:autoSpaceDN w:val="0"/>
        <w:adjustRightInd w:val="0"/>
        <w:spacing w:after="0" w:line="247" w:lineRule="exact"/>
        <w:ind w:left="142"/>
        <w:rPr>
          <w:rFonts w:ascii="Times New Roman" w:hAnsi="Times New Roman" w:cs="Times New Roman"/>
          <w:spacing w:val="-1"/>
          <w:sz w:val="18"/>
          <w:szCs w:val="18"/>
          <w:lang w:val="az-Latn-AZ"/>
        </w:rPr>
      </w:pPr>
      <w:r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Üç dovşan   düz xətt  boyunca yerləşən  kvadratların üzərində oynayırlar. Hər bir dovşan  yalnız bir kvadratda yerləşə bilər. Oyunun  bir </w:t>
      </w:r>
      <w:r w:rsidR="00470FDA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gedişində </w:t>
      </w:r>
      <w:r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</w:t>
      </w:r>
      <w:r w:rsidR="007C36B7">
        <w:rPr>
          <w:rFonts w:ascii="Times New Roman" w:hAnsi="Times New Roman" w:cs="Times New Roman"/>
          <w:spacing w:val="-1"/>
          <w:sz w:val="18"/>
          <w:szCs w:val="18"/>
          <w:lang w:val="az-Latn-AZ"/>
        </w:rPr>
        <w:t>istənilən dovşan  digər iki dövçanın arasındakı boş kvadrata tullana bilər.</w:t>
      </w:r>
      <w:r w:rsidR="00470FDA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Dovşanların başlanğıc anda  verilmiş   vəziyyətinə görə  onların  nə qədər  oynaya biləcəklərini  müəyyənləşdirin.</w:t>
      </w:r>
    </w:p>
    <w:p w:rsidR="000D76F2" w:rsidRDefault="00470FDA" w:rsidP="00470FD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  <w:r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</w:t>
      </w:r>
      <w:r w:rsidRPr="00470FDA">
        <w:rPr>
          <w:rFonts w:ascii="Times New Roman" w:eastAsia="Times New Roman" w:hAnsi="Times New Roman" w:cs="Times New Roman"/>
          <w:b/>
          <w:sz w:val="18"/>
          <w:szCs w:val="18"/>
          <w:lang w:val="az-Latn-AZ" w:eastAsia="ru-RU"/>
        </w:rPr>
        <w:t>Giriş verilənləri:</w:t>
      </w: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Bir sətirdə</w:t>
      </w:r>
      <w:r w:rsidR="000D76F2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başlanğıc anda  dovşanların  durduqları kvadratların koordinatları olan </w:t>
      </w: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</w:t>
      </w:r>
      <w:r w:rsidR="000D76F2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üç tam  </w:t>
      </w:r>
      <w:r w:rsidR="000D76F2" w:rsidRPr="000D76F2">
        <w:rPr>
          <w:rFonts w:ascii="Times New Roman" w:eastAsia="Times New Roman" w:hAnsi="Times New Roman" w:cs="Times New Roman"/>
          <w:b/>
          <w:sz w:val="18"/>
          <w:szCs w:val="18"/>
          <w:lang w:val="az-Latn-AZ" w:eastAsia="ru-RU"/>
        </w:rPr>
        <w:t xml:space="preserve">A, B </w:t>
      </w:r>
      <w:r w:rsidR="000D76F2" w:rsidRPr="000D76F2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və</w:t>
      </w:r>
      <w:r w:rsidR="000D76F2" w:rsidRPr="000D76F2">
        <w:rPr>
          <w:rFonts w:ascii="Times New Roman" w:eastAsia="Times New Roman" w:hAnsi="Times New Roman" w:cs="Times New Roman"/>
          <w:b/>
          <w:sz w:val="18"/>
          <w:szCs w:val="18"/>
          <w:lang w:val="az-Latn-AZ" w:eastAsia="ru-RU"/>
        </w:rPr>
        <w:t xml:space="preserve"> C</w:t>
      </w:r>
    </w:p>
    <w:p w:rsidR="000D76F2" w:rsidRDefault="000D76F2" w:rsidP="00470FDA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18"/>
          <w:szCs w:val="18"/>
          <w:lang w:val="az-Latn-AZ"/>
        </w:rPr>
      </w:pPr>
      <w:r w:rsidRPr="000D76F2">
        <w:rPr>
          <w:rFonts w:ascii="Times New Roman" w:eastAsia="Times New Roman" w:hAnsi="Times New Roman" w:cs="Times New Roman"/>
          <w:b/>
          <w:sz w:val="18"/>
          <w:szCs w:val="18"/>
          <w:lang w:val="az-Latn-AZ" w:eastAsia="ru-RU"/>
        </w:rPr>
        <w:t xml:space="preserve">                              </w:t>
      </w:r>
      <w:r w:rsidRPr="000D76F2">
        <w:rPr>
          <w:rFonts w:ascii="Times New Roman" w:hAnsi="Times New Roman" w:cs="Times New Roman"/>
          <w:b/>
          <w:spacing w:val="-1"/>
          <w:sz w:val="18"/>
          <w:szCs w:val="18"/>
          <w:lang w:val="az-Latn-AZ"/>
        </w:rPr>
        <w:t>(</w:t>
      </w:r>
      <w:r w:rsidRPr="000D76F2">
        <w:rPr>
          <w:rFonts w:ascii="Times New Roman" w:hAnsi="Times New Roman" w:cs="Times New Roman"/>
          <w:b/>
          <w:sz w:val="18"/>
          <w:szCs w:val="18"/>
          <w:lang w:val="az-Latn-AZ"/>
        </w:rPr>
        <w:t>0</w:t>
      </w:r>
      <w:r w:rsidRPr="000D76F2">
        <w:rPr>
          <w:rFonts w:ascii="Times New Roman" w:hAnsi="Times New Roman" w:cs="Times New Roman"/>
          <w:b/>
          <w:spacing w:val="-3"/>
          <w:sz w:val="18"/>
          <w:szCs w:val="18"/>
          <w:lang w:val="az-Latn-AZ"/>
        </w:rPr>
        <w:t xml:space="preserve"> </w:t>
      </w:r>
      <w:r w:rsidRPr="000D76F2">
        <w:rPr>
          <w:rFonts w:ascii="Times New Roman" w:hAnsi="Times New Roman" w:cs="Times New Roman"/>
          <w:b/>
          <w:sz w:val="18"/>
          <w:szCs w:val="18"/>
          <w:lang w:val="az-Latn-AZ"/>
        </w:rPr>
        <w:t>&lt;</w:t>
      </w:r>
      <w:r w:rsidRPr="000D76F2">
        <w:rPr>
          <w:rFonts w:ascii="Times New Roman" w:hAnsi="Times New Roman" w:cs="Times New Roman"/>
          <w:b/>
          <w:spacing w:val="-3"/>
          <w:sz w:val="18"/>
          <w:szCs w:val="18"/>
          <w:lang w:val="az-Latn-AZ"/>
        </w:rPr>
        <w:t xml:space="preserve"> </w:t>
      </w:r>
      <w:r w:rsidRPr="000D76F2">
        <w:rPr>
          <w:rFonts w:ascii="Times New Roman" w:hAnsi="Times New Roman" w:cs="Times New Roman"/>
          <w:b/>
          <w:sz w:val="18"/>
          <w:szCs w:val="18"/>
          <w:lang w:val="az-Latn-AZ"/>
        </w:rPr>
        <w:t>A</w:t>
      </w:r>
      <w:r w:rsidRPr="000D76F2">
        <w:rPr>
          <w:rFonts w:ascii="Times New Roman" w:hAnsi="Times New Roman" w:cs="Times New Roman"/>
          <w:b/>
          <w:spacing w:val="-3"/>
          <w:sz w:val="18"/>
          <w:szCs w:val="18"/>
          <w:lang w:val="az-Latn-AZ"/>
        </w:rPr>
        <w:t xml:space="preserve"> </w:t>
      </w:r>
      <w:r w:rsidRPr="000D76F2">
        <w:rPr>
          <w:rFonts w:ascii="Times New Roman" w:hAnsi="Times New Roman" w:cs="Times New Roman"/>
          <w:b/>
          <w:sz w:val="18"/>
          <w:szCs w:val="18"/>
          <w:lang w:val="az-Latn-AZ"/>
        </w:rPr>
        <w:t>&lt;</w:t>
      </w:r>
      <w:r w:rsidRPr="000D76F2">
        <w:rPr>
          <w:rFonts w:ascii="Times New Roman" w:hAnsi="Times New Roman" w:cs="Times New Roman"/>
          <w:b/>
          <w:spacing w:val="-2"/>
          <w:sz w:val="18"/>
          <w:szCs w:val="18"/>
          <w:lang w:val="az-Latn-AZ"/>
        </w:rPr>
        <w:t xml:space="preserve"> </w:t>
      </w:r>
      <w:r w:rsidRPr="000D76F2">
        <w:rPr>
          <w:rFonts w:ascii="Times New Roman" w:hAnsi="Times New Roman" w:cs="Times New Roman"/>
          <w:b/>
          <w:sz w:val="18"/>
          <w:szCs w:val="18"/>
          <w:lang w:val="az-Latn-AZ"/>
        </w:rPr>
        <w:t>B</w:t>
      </w:r>
      <w:r w:rsidRPr="000D76F2">
        <w:rPr>
          <w:rFonts w:ascii="Times New Roman" w:hAnsi="Times New Roman" w:cs="Times New Roman"/>
          <w:b/>
          <w:spacing w:val="-5"/>
          <w:sz w:val="18"/>
          <w:szCs w:val="18"/>
          <w:lang w:val="az-Latn-AZ"/>
        </w:rPr>
        <w:t xml:space="preserve"> </w:t>
      </w:r>
      <w:r w:rsidRPr="000D76F2">
        <w:rPr>
          <w:rFonts w:ascii="Times New Roman" w:hAnsi="Times New Roman" w:cs="Times New Roman"/>
          <w:b/>
          <w:sz w:val="18"/>
          <w:szCs w:val="18"/>
          <w:lang w:val="az-Latn-AZ"/>
        </w:rPr>
        <w:t>&lt;</w:t>
      </w:r>
      <w:r w:rsidRPr="000D76F2">
        <w:rPr>
          <w:rFonts w:ascii="Times New Roman" w:hAnsi="Times New Roman" w:cs="Times New Roman"/>
          <w:b/>
          <w:spacing w:val="-2"/>
          <w:sz w:val="18"/>
          <w:szCs w:val="18"/>
          <w:lang w:val="az-Latn-AZ"/>
        </w:rPr>
        <w:t xml:space="preserve"> </w:t>
      </w:r>
      <w:r w:rsidRPr="000D76F2">
        <w:rPr>
          <w:rFonts w:ascii="Times New Roman" w:hAnsi="Times New Roman" w:cs="Times New Roman"/>
          <w:b/>
          <w:sz w:val="18"/>
          <w:szCs w:val="18"/>
          <w:lang w:val="az-Latn-AZ"/>
        </w:rPr>
        <w:t>C</w:t>
      </w:r>
      <w:r w:rsidRPr="000D76F2">
        <w:rPr>
          <w:rFonts w:ascii="Times New Roman" w:hAnsi="Times New Roman" w:cs="Times New Roman"/>
          <w:b/>
          <w:spacing w:val="-5"/>
          <w:sz w:val="18"/>
          <w:szCs w:val="18"/>
          <w:lang w:val="az-Latn-AZ"/>
        </w:rPr>
        <w:t xml:space="preserve"> </w:t>
      </w:r>
      <w:r w:rsidRPr="000D76F2">
        <w:rPr>
          <w:rFonts w:ascii="Times New Roman" w:hAnsi="Times New Roman" w:cs="Times New Roman"/>
          <w:b/>
          <w:sz w:val="18"/>
          <w:szCs w:val="18"/>
          <w:lang w:val="az-Latn-AZ"/>
        </w:rPr>
        <w:t>&lt;</w:t>
      </w:r>
      <w:r w:rsidRPr="000D76F2">
        <w:rPr>
          <w:rFonts w:ascii="Times New Roman" w:hAnsi="Times New Roman" w:cs="Times New Roman"/>
          <w:b/>
          <w:spacing w:val="-2"/>
          <w:sz w:val="18"/>
          <w:szCs w:val="18"/>
          <w:lang w:val="az-Latn-AZ"/>
        </w:rPr>
        <w:t xml:space="preserve"> </w:t>
      </w:r>
      <w:r w:rsidRPr="000D76F2">
        <w:rPr>
          <w:rFonts w:ascii="Times New Roman" w:hAnsi="Times New Roman" w:cs="Times New Roman"/>
          <w:b/>
          <w:sz w:val="18"/>
          <w:szCs w:val="18"/>
          <w:lang w:val="az-Latn-AZ"/>
        </w:rPr>
        <w:t>100</w:t>
      </w:r>
      <w:r w:rsidRPr="000D76F2">
        <w:rPr>
          <w:rFonts w:ascii="Times New Roman" w:hAnsi="Times New Roman" w:cs="Times New Roman"/>
          <w:b/>
          <w:spacing w:val="-1"/>
          <w:sz w:val="18"/>
          <w:szCs w:val="18"/>
          <w:lang w:val="az-Latn-AZ"/>
        </w:rPr>
        <w:t>)</w:t>
      </w:r>
      <w:r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ədədləri</w:t>
      </w:r>
      <w:r w:rsidR="00F60C54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verilir</w:t>
      </w:r>
      <w:r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. </w:t>
      </w:r>
    </w:p>
    <w:p w:rsidR="001168EF" w:rsidRPr="000D76F2" w:rsidRDefault="00470FDA" w:rsidP="000D76F2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18"/>
          <w:szCs w:val="18"/>
          <w:lang w:val="az-Latn-AZ"/>
        </w:rPr>
      </w:pPr>
      <w:r w:rsidRPr="00470FDA">
        <w:rPr>
          <w:rFonts w:ascii="Times New Roman" w:eastAsia="Times New Roman" w:hAnsi="Times New Roman" w:cs="Times New Roman"/>
          <w:b/>
          <w:sz w:val="18"/>
          <w:szCs w:val="18"/>
          <w:lang w:val="az-Latn-AZ" w:eastAsia="ru-RU"/>
        </w:rPr>
        <w:t>Çıxış verilənləri</w:t>
      </w: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: </w:t>
      </w:r>
      <w:r w:rsidR="000D76F2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Oyunda  gedişlərin  maksimum sayı.</w:t>
      </w:r>
    </w:p>
    <w:tbl>
      <w:tblPr>
        <w:tblStyle w:val="aa"/>
        <w:tblpPr w:leftFromText="180" w:rightFromText="180" w:vertAnchor="text" w:horzAnchor="margin" w:tblpXSpec="center" w:tblpY="123"/>
        <w:tblW w:w="0" w:type="auto"/>
        <w:tblLook w:val="04A0" w:firstRow="1" w:lastRow="0" w:firstColumn="1" w:lastColumn="0" w:noHBand="0" w:noVBand="1"/>
      </w:tblPr>
      <w:tblGrid>
        <w:gridCol w:w="3187"/>
        <w:gridCol w:w="3118"/>
      </w:tblGrid>
      <w:tr w:rsidR="000D76F2" w:rsidRPr="00C90848" w:rsidTr="000D76F2">
        <w:tc>
          <w:tcPr>
            <w:tcW w:w="3187" w:type="dxa"/>
          </w:tcPr>
          <w:p w:rsidR="000D76F2" w:rsidRPr="00C90848" w:rsidRDefault="000D76F2" w:rsidP="000D76F2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18"/>
                <w:szCs w:val="18"/>
                <w:lang w:val="az-Latn-AZ"/>
              </w:rPr>
              <w:t>Girişə nümunə</w:t>
            </w:r>
          </w:p>
        </w:tc>
        <w:tc>
          <w:tcPr>
            <w:tcW w:w="3118" w:type="dxa"/>
          </w:tcPr>
          <w:p w:rsidR="000D76F2" w:rsidRPr="00C90848" w:rsidRDefault="000D76F2" w:rsidP="000D76F2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18"/>
                <w:szCs w:val="18"/>
                <w:lang w:val="az-Latn-AZ"/>
              </w:rPr>
              <w:t>Çıxışa nümunə</w:t>
            </w:r>
          </w:p>
        </w:tc>
      </w:tr>
      <w:tr w:rsidR="000D76F2" w:rsidRPr="00C90848" w:rsidTr="000D76F2">
        <w:tc>
          <w:tcPr>
            <w:tcW w:w="3187" w:type="dxa"/>
          </w:tcPr>
          <w:p w:rsidR="000D76F2" w:rsidRPr="00C90848" w:rsidRDefault="000D76F2" w:rsidP="000D76F2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2  3  5</w:t>
            </w:r>
          </w:p>
        </w:tc>
        <w:tc>
          <w:tcPr>
            <w:tcW w:w="3118" w:type="dxa"/>
          </w:tcPr>
          <w:p w:rsidR="000D76F2" w:rsidRPr="00C90848" w:rsidRDefault="000D76F2" w:rsidP="000D76F2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</w:t>
            </w:r>
          </w:p>
        </w:tc>
      </w:tr>
      <w:tr w:rsidR="000D76F2" w:rsidRPr="00C90848" w:rsidTr="000D76F2">
        <w:tc>
          <w:tcPr>
            <w:tcW w:w="3187" w:type="dxa"/>
          </w:tcPr>
          <w:p w:rsidR="000D76F2" w:rsidRPr="00C90848" w:rsidRDefault="000D76F2" w:rsidP="000D76F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F6168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6168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C9084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616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6168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C9084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6168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118" w:type="dxa"/>
          </w:tcPr>
          <w:p w:rsidR="000D76F2" w:rsidRPr="00C90848" w:rsidRDefault="000D76F2" w:rsidP="000D76F2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3</w:t>
            </w:r>
          </w:p>
        </w:tc>
      </w:tr>
    </w:tbl>
    <w:p w:rsidR="001168EF" w:rsidRPr="00C90848" w:rsidRDefault="001168EF" w:rsidP="00C90848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/>
        <w:rPr>
          <w:rFonts w:ascii="Times New Roman" w:hAnsi="Times New Roman" w:cs="Times New Roman"/>
          <w:spacing w:val="-1"/>
          <w:sz w:val="18"/>
          <w:szCs w:val="18"/>
        </w:rPr>
      </w:pPr>
      <w:r w:rsidRPr="00C90848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</w:p>
    <w:p w:rsidR="000D76F2" w:rsidRDefault="00C90848" w:rsidP="00C90848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/>
        <w:rPr>
          <w:rFonts w:ascii="Times New Roman" w:hAnsi="Times New Roman" w:cs="Times New Roman"/>
          <w:spacing w:val="-1"/>
          <w:sz w:val="18"/>
          <w:szCs w:val="18"/>
          <w:lang w:val="az-Latn-AZ"/>
        </w:rPr>
      </w:pPr>
      <w:r w:rsidRPr="00C90848">
        <w:rPr>
          <w:rFonts w:ascii="Times New Roman" w:hAnsi="Times New Roman" w:cs="Times New Roman"/>
          <w:spacing w:val="-1"/>
          <w:sz w:val="18"/>
          <w:szCs w:val="18"/>
        </w:rPr>
        <w:t xml:space="preserve">   </w:t>
      </w:r>
    </w:p>
    <w:p w:rsidR="000D76F2" w:rsidRDefault="000D76F2" w:rsidP="00C90848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/>
        <w:rPr>
          <w:rFonts w:ascii="Times New Roman" w:hAnsi="Times New Roman" w:cs="Times New Roman"/>
          <w:spacing w:val="-1"/>
          <w:sz w:val="18"/>
          <w:szCs w:val="18"/>
          <w:lang w:val="az-Latn-AZ"/>
        </w:rPr>
      </w:pPr>
    </w:p>
    <w:p w:rsidR="000D76F2" w:rsidRDefault="000D76F2" w:rsidP="00C90848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/>
        <w:rPr>
          <w:rFonts w:ascii="Times New Roman" w:hAnsi="Times New Roman" w:cs="Times New Roman"/>
          <w:spacing w:val="-1"/>
          <w:sz w:val="18"/>
          <w:szCs w:val="18"/>
          <w:lang w:val="az-Latn-AZ"/>
        </w:rPr>
      </w:pPr>
    </w:p>
    <w:p w:rsidR="004165C3" w:rsidRDefault="00C90848" w:rsidP="00C90848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/>
        <w:rPr>
          <w:rFonts w:ascii="Times New Roman" w:hAnsi="Times New Roman" w:cs="Times New Roman"/>
          <w:spacing w:val="-1"/>
          <w:sz w:val="18"/>
          <w:szCs w:val="18"/>
          <w:lang w:val="az-Latn-AZ"/>
        </w:rPr>
      </w:pPr>
      <w:r w:rsidRPr="00F60C54">
        <w:rPr>
          <w:rFonts w:ascii="Times New Roman" w:hAnsi="Times New Roman" w:cs="Times New Roman"/>
          <w:b/>
          <w:i/>
          <w:spacing w:val="-1"/>
          <w:sz w:val="18"/>
          <w:szCs w:val="18"/>
          <w:lang w:val="az-Latn-AZ"/>
        </w:rPr>
        <w:t xml:space="preserve">    </w:t>
      </w:r>
      <w:r w:rsidR="000D76F2" w:rsidRPr="00F60C54">
        <w:rPr>
          <w:rFonts w:ascii="Times New Roman" w:hAnsi="Times New Roman" w:cs="Times New Roman"/>
          <w:b/>
          <w:i/>
          <w:spacing w:val="-1"/>
          <w:sz w:val="18"/>
          <w:szCs w:val="18"/>
          <w:lang w:val="az-Latn-AZ"/>
        </w:rPr>
        <w:t>İzahat</w:t>
      </w:r>
      <w:r w:rsidR="000D76F2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: </w:t>
      </w:r>
      <w:r w:rsidR="000D76F2" w:rsidRPr="00DB22CA">
        <w:rPr>
          <w:rFonts w:ascii="Times New Roman" w:hAnsi="Times New Roman" w:cs="Times New Roman"/>
          <w:b/>
          <w:spacing w:val="-1"/>
          <w:sz w:val="18"/>
          <w:szCs w:val="18"/>
          <w:lang w:val="az-Latn-AZ"/>
        </w:rPr>
        <w:t>1</w:t>
      </w:r>
      <w:r w:rsidR="000D76F2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-ci nümunədə </w:t>
      </w:r>
      <w:r w:rsidR="000D76F2" w:rsidRPr="00DB22CA">
        <w:rPr>
          <w:rFonts w:ascii="Times New Roman" w:hAnsi="Times New Roman" w:cs="Times New Roman"/>
          <w:b/>
          <w:spacing w:val="-1"/>
          <w:sz w:val="18"/>
          <w:szCs w:val="18"/>
          <w:lang w:val="az-Latn-AZ"/>
        </w:rPr>
        <w:t>A</w:t>
      </w:r>
      <w:r w:rsidR="000D76F2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dovşanı</w:t>
      </w:r>
      <w:r w:rsidR="004165C3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yalnız  </w:t>
      </w:r>
      <w:r w:rsidR="004165C3" w:rsidRPr="00DB22CA">
        <w:rPr>
          <w:rFonts w:ascii="Times New Roman" w:hAnsi="Times New Roman" w:cs="Times New Roman"/>
          <w:b/>
          <w:spacing w:val="-1"/>
          <w:sz w:val="18"/>
          <w:szCs w:val="18"/>
          <w:lang w:val="az-Latn-AZ"/>
        </w:rPr>
        <w:t>4</w:t>
      </w:r>
      <w:r w:rsidR="004165C3">
        <w:rPr>
          <w:rFonts w:ascii="Times New Roman" w:hAnsi="Times New Roman" w:cs="Times New Roman"/>
          <w:spacing w:val="-1"/>
          <w:sz w:val="18"/>
          <w:szCs w:val="18"/>
          <w:lang w:val="az-Latn-AZ"/>
        </w:rPr>
        <w:t>-cü kvadrata tullana bilər və artıq əlavə heç bir gediş yoxdur.</w:t>
      </w:r>
    </w:p>
    <w:tbl>
      <w:tblPr>
        <w:tblStyle w:val="aa"/>
        <w:tblW w:w="0" w:type="auto"/>
        <w:tblInd w:w="534" w:type="dxa"/>
        <w:tblLook w:val="04A0" w:firstRow="1" w:lastRow="0" w:firstColumn="1" w:lastColumn="0" w:noHBand="0" w:noVBand="1"/>
      </w:tblPr>
      <w:tblGrid>
        <w:gridCol w:w="305"/>
        <w:gridCol w:w="345"/>
        <w:gridCol w:w="336"/>
        <w:gridCol w:w="305"/>
        <w:gridCol w:w="336"/>
        <w:gridCol w:w="305"/>
        <w:gridCol w:w="305"/>
        <w:gridCol w:w="305"/>
        <w:gridCol w:w="305"/>
        <w:gridCol w:w="394"/>
      </w:tblGrid>
      <w:tr w:rsidR="003B7911" w:rsidRPr="00C90848" w:rsidTr="00FC557F">
        <w:tc>
          <w:tcPr>
            <w:tcW w:w="305" w:type="dxa"/>
            <w:tcBorders>
              <w:bottom w:val="single" w:sz="4" w:space="0" w:color="auto"/>
            </w:tcBorders>
          </w:tcPr>
          <w:p w:rsidR="003B7911" w:rsidRPr="004165C3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  <w:lang w:val="az-Latn-AZ"/>
              </w:rPr>
            </w:pPr>
          </w:p>
        </w:tc>
        <w:tc>
          <w:tcPr>
            <w:tcW w:w="34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  <w:t>A</w:t>
            </w:r>
          </w:p>
        </w:tc>
        <w:tc>
          <w:tcPr>
            <w:tcW w:w="33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  <w:t>B</w:t>
            </w:r>
          </w:p>
        </w:tc>
        <w:tc>
          <w:tcPr>
            <w:tcW w:w="305" w:type="dxa"/>
            <w:tcBorders>
              <w:bottom w:val="single" w:sz="4" w:space="0" w:color="auto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  <w:t>C</w:t>
            </w:r>
          </w:p>
        </w:tc>
        <w:tc>
          <w:tcPr>
            <w:tcW w:w="305" w:type="dxa"/>
            <w:tcBorders>
              <w:bottom w:val="single" w:sz="4" w:space="0" w:color="auto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394" w:type="dxa"/>
            <w:tcBorders>
              <w:bottom w:val="single" w:sz="4" w:space="0" w:color="auto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</w:p>
        </w:tc>
      </w:tr>
      <w:tr w:rsidR="003B7911" w:rsidRPr="00C90848" w:rsidTr="00FC557F"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</w:t>
            </w:r>
          </w:p>
        </w:tc>
        <w:tc>
          <w:tcPr>
            <w:tcW w:w="345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2</w:t>
            </w:r>
          </w:p>
        </w:tc>
        <w:tc>
          <w:tcPr>
            <w:tcW w:w="336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3</w:t>
            </w: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4</w:t>
            </w:r>
          </w:p>
        </w:tc>
        <w:tc>
          <w:tcPr>
            <w:tcW w:w="336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5</w:t>
            </w: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6</w:t>
            </w: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7</w:t>
            </w: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8</w:t>
            </w: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9</w:t>
            </w:r>
          </w:p>
        </w:tc>
        <w:tc>
          <w:tcPr>
            <w:tcW w:w="394" w:type="dxa"/>
            <w:tcBorders>
              <w:left w:val="nil"/>
              <w:bottom w:val="nil"/>
              <w:right w:val="nil"/>
            </w:tcBorders>
          </w:tcPr>
          <w:p w:rsidR="003B7911" w:rsidRPr="00C90848" w:rsidRDefault="003B7911" w:rsidP="00C90848">
            <w:pPr>
              <w:pStyle w:val="a9"/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0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10</w:t>
            </w:r>
          </w:p>
        </w:tc>
      </w:tr>
    </w:tbl>
    <w:p w:rsidR="00C5711C" w:rsidRPr="004165C3" w:rsidRDefault="004165C3" w:rsidP="00FC557F">
      <w:pPr>
        <w:pStyle w:val="a9"/>
        <w:spacing w:after="0"/>
        <w:jc w:val="center"/>
        <w:rPr>
          <w:rFonts w:ascii="Times New Roman" w:hAnsi="Times New Roman" w:cs="Times New Roman"/>
          <w:sz w:val="18"/>
          <w:szCs w:val="18"/>
          <w:lang w:val="az-Latn-AZ"/>
        </w:rPr>
      </w:pPr>
      <w:r w:rsidRPr="004165C3">
        <w:rPr>
          <w:rFonts w:ascii="Times New Roman" w:hAnsi="Times New Roman" w:cs="Times New Roman"/>
          <w:b/>
          <w:bCs/>
          <w:sz w:val="18"/>
          <w:szCs w:val="18"/>
          <w:lang w:val="az-Latn-AZ"/>
        </w:rPr>
        <w:t xml:space="preserve">Məsələ </w:t>
      </w:r>
      <w:r>
        <w:rPr>
          <w:rFonts w:ascii="Times New Roman" w:hAnsi="Times New Roman" w:cs="Times New Roman"/>
          <w:b/>
          <w:bCs/>
          <w:sz w:val="18"/>
          <w:szCs w:val="18"/>
          <w:lang w:val="az-Latn-AZ"/>
        </w:rPr>
        <w:t>3. Cəm</w:t>
      </w:r>
    </w:p>
    <w:p w:rsidR="004165C3" w:rsidRDefault="004165C3" w:rsidP="00C9084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Tam ədədlərdən ibarət  birölçülü massiv verilmişdir. </w:t>
      </w:r>
      <w:r w:rsid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Massivin m</w:t>
      </w: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üsbət elementlər</w:t>
      </w:r>
      <w:r w:rsid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inin</w:t>
      </w: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ən kiçiyi ilə mənfi elementlərin</w:t>
      </w:r>
      <w:r w:rsid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in</w:t>
      </w:r>
      <w:r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ən böyüyünün cəmini  tapın.</w:t>
      </w:r>
    </w:p>
    <w:p w:rsidR="00F60C54" w:rsidRPr="00F60C54" w:rsidRDefault="00CF6728" w:rsidP="00DB22C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  <w:r w:rsidRP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 </w:t>
      </w:r>
      <w:r w:rsidR="00F60C54" w:rsidRPr="00F60C54">
        <w:rPr>
          <w:rFonts w:ascii="Times New Roman" w:eastAsia="Times New Roman" w:hAnsi="Times New Roman" w:cs="Times New Roman"/>
          <w:b/>
          <w:sz w:val="18"/>
          <w:szCs w:val="18"/>
          <w:lang w:val="az-Latn-AZ" w:eastAsia="ru-RU"/>
        </w:rPr>
        <w:t>Giriş verilənləri:</w:t>
      </w:r>
      <w:r w:rsidR="00F60C54" w:rsidRP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</w:t>
      </w:r>
      <w:r w:rsid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Birinci sətirdə massivin elementlərinin</w:t>
      </w:r>
      <w:r w:rsidR="00F60C54" w:rsidRPr="00F60C54">
        <w:rPr>
          <w:rFonts w:ascii="Times New Roman" w:eastAsia="Times New Roman" w:hAnsi="Times New Roman" w:cs="Times New Roman"/>
          <w:b/>
          <w:bCs/>
          <w:sz w:val="18"/>
          <w:szCs w:val="18"/>
          <w:lang w:val="az-Latn-AZ" w:eastAsia="ru-RU"/>
        </w:rPr>
        <w:t xml:space="preserve"> n</w:t>
      </w:r>
      <w:r w:rsidR="00F60C54" w:rsidRP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(</w:t>
      </w:r>
      <w:r w:rsidR="00F60C54" w:rsidRPr="00F60C54">
        <w:rPr>
          <w:rFonts w:ascii="Times New Roman" w:eastAsia="Times New Roman" w:hAnsi="Times New Roman" w:cs="Times New Roman"/>
          <w:b/>
          <w:bCs/>
          <w:sz w:val="18"/>
          <w:szCs w:val="18"/>
          <w:lang w:val="az-Latn-AZ" w:eastAsia="ru-RU"/>
        </w:rPr>
        <w:t>n</w:t>
      </w:r>
      <w:r w:rsidR="00F60C54" w:rsidRP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≤ </w:t>
      </w:r>
      <w:r w:rsidR="00F60C54" w:rsidRPr="00F60C54">
        <w:rPr>
          <w:rFonts w:ascii="Times New Roman" w:eastAsia="Times New Roman" w:hAnsi="Times New Roman" w:cs="Times New Roman"/>
          <w:b/>
          <w:bCs/>
          <w:sz w:val="18"/>
          <w:szCs w:val="18"/>
          <w:lang w:val="az-Latn-AZ" w:eastAsia="ru-RU"/>
        </w:rPr>
        <w:t>100</w:t>
      </w:r>
      <w:r w:rsidR="00F60C54" w:rsidRP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) sayı verilir.</w:t>
      </w:r>
      <w:r w:rsid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İkinci sətirdə  aralarında boşluq işarəsi olmaqla  hər birinin qiyməti mütləq qiymətcə </w:t>
      </w:r>
      <w:r w:rsidR="00F60C54" w:rsidRPr="00DB22CA">
        <w:rPr>
          <w:rFonts w:ascii="Times New Roman" w:eastAsia="Times New Roman" w:hAnsi="Times New Roman" w:cs="Times New Roman"/>
          <w:b/>
          <w:sz w:val="18"/>
          <w:szCs w:val="18"/>
          <w:lang w:val="az-Latn-AZ" w:eastAsia="ru-RU"/>
        </w:rPr>
        <w:t>100-</w:t>
      </w:r>
      <w:r w:rsid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ü aşmayan  massiv elementlərinin öz</w:t>
      </w:r>
      <w:r w:rsidR="00DB22CA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ləri</w:t>
      </w:r>
      <w:r w:rsid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verilir.</w:t>
      </w:r>
      <w:r w:rsidR="00F60C54" w:rsidRP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</w:t>
      </w:r>
    </w:p>
    <w:p w:rsidR="00F60C54" w:rsidRPr="00F60C54" w:rsidRDefault="00F60C54" w:rsidP="00F60C5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  <w:r w:rsidRPr="00F60C54">
        <w:rPr>
          <w:rFonts w:ascii="Times New Roman" w:eastAsia="Times New Roman" w:hAnsi="Times New Roman" w:cs="Times New Roman"/>
          <w:b/>
          <w:sz w:val="18"/>
          <w:szCs w:val="18"/>
          <w:lang w:val="az-Latn-AZ" w:eastAsia="ru-RU"/>
        </w:rPr>
        <w:t>Çıxış verilənləri</w:t>
      </w:r>
      <w:r w:rsidRPr="00F60C54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: </w:t>
      </w:r>
      <w:r w:rsidR="00DB22CA" w:rsidRPr="00DB22CA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>Massivin müsbət elementlərinin ən kiçiyi ilə mənfi elementlərinin ən böyüyünün cəmi</w:t>
      </w:r>
      <w:r w:rsidR="00DB22CA"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  <w:t xml:space="preserve"> çıxışa verilir.</w:t>
      </w:r>
    </w:p>
    <w:tbl>
      <w:tblPr>
        <w:tblStyle w:val="aa"/>
        <w:tblpPr w:leftFromText="180" w:rightFromText="180" w:vertAnchor="text" w:horzAnchor="margin" w:tblpXSpec="center" w:tblpY="123"/>
        <w:tblW w:w="0" w:type="auto"/>
        <w:tblLook w:val="04A0" w:firstRow="1" w:lastRow="0" w:firstColumn="1" w:lastColumn="0" w:noHBand="0" w:noVBand="1"/>
      </w:tblPr>
      <w:tblGrid>
        <w:gridCol w:w="3187"/>
        <w:gridCol w:w="3118"/>
      </w:tblGrid>
      <w:tr w:rsidR="00F60C54" w:rsidRPr="00F60C54" w:rsidTr="003567A3">
        <w:tc>
          <w:tcPr>
            <w:tcW w:w="3187" w:type="dxa"/>
          </w:tcPr>
          <w:p w:rsidR="00F60C54" w:rsidRPr="00F60C54" w:rsidRDefault="00F60C54" w:rsidP="00F60C54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0C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az-Latn-AZ" w:eastAsia="ru-RU"/>
              </w:rPr>
              <w:t>Girişə nümunə</w:t>
            </w:r>
          </w:p>
        </w:tc>
        <w:tc>
          <w:tcPr>
            <w:tcW w:w="3118" w:type="dxa"/>
          </w:tcPr>
          <w:p w:rsidR="00F60C54" w:rsidRPr="00F60C54" w:rsidRDefault="00F60C54" w:rsidP="00F60C54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0C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az-Latn-AZ" w:eastAsia="ru-RU"/>
              </w:rPr>
              <w:t>Çıxışa nümunə</w:t>
            </w:r>
          </w:p>
        </w:tc>
      </w:tr>
      <w:tr w:rsidR="00F60C54" w:rsidRPr="00F60C54" w:rsidTr="003567A3">
        <w:tc>
          <w:tcPr>
            <w:tcW w:w="3187" w:type="dxa"/>
          </w:tcPr>
          <w:p w:rsidR="00F60C54" w:rsidRDefault="00F60C54" w:rsidP="003567A3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  <w:t>10</w:t>
            </w:r>
          </w:p>
          <w:p w:rsidR="00F60C54" w:rsidRPr="00200F4B" w:rsidRDefault="00F60C54" w:rsidP="003567A3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en-US"/>
              </w:rPr>
              <w:t xml:space="preserve">2  4  -3  -7  5  -2  8  6  9  -1 </w:t>
            </w:r>
          </w:p>
        </w:tc>
        <w:tc>
          <w:tcPr>
            <w:tcW w:w="3118" w:type="dxa"/>
          </w:tcPr>
          <w:p w:rsidR="00F60C54" w:rsidRPr="00C90848" w:rsidRDefault="00F60C54" w:rsidP="003567A3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</w:t>
            </w:r>
          </w:p>
        </w:tc>
      </w:tr>
    </w:tbl>
    <w:p w:rsidR="00F60C54" w:rsidRPr="00FC557F" w:rsidRDefault="00F60C54" w:rsidP="00C9084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</w:p>
    <w:p w:rsidR="00F60C54" w:rsidRDefault="00F60C54" w:rsidP="00C9084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</w:p>
    <w:p w:rsidR="00F60C54" w:rsidRDefault="00F60C54" w:rsidP="00C9084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</w:p>
    <w:p w:rsidR="00F60C54" w:rsidRDefault="00F60C54" w:rsidP="00C9084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</w:p>
    <w:p w:rsidR="00F60C54" w:rsidRDefault="00F60C54" w:rsidP="00C9084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az-Latn-AZ" w:eastAsia="ru-RU"/>
        </w:rPr>
      </w:pPr>
    </w:p>
    <w:p w:rsidR="004165C3" w:rsidRPr="004165C3" w:rsidRDefault="004165C3" w:rsidP="004165C3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 w:right="108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165C3">
        <w:rPr>
          <w:rFonts w:ascii="Times New Roman" w:hAnsi="Times New Roman" w:cs="Times New Roman"/>
          <w:b/>
          <w:bCs/>
          <w:sz w:val="18"/>
          <w:szCs w:val="18"/>
          <w:lang w:val="az-Latn-AZ"/>
        </w:rPr>
        <w:t xml:space="preserve">Məsələ </w:t>
      </w:r>
      <w:r w:rsidR="00DB22CA">
        <w:rPr>
          <w:rFonts w:ascii="Times New Roman" w:hAnsi="Times New Roman" w:cs="Times New Roman"/>
          <w:b/>
          <w:bCs/>
          <w:sz w:val="18"/>
          <w:szCs w:val="18"/>
          <w:lang w:val="az-Latn-AZ"/>
        </w:rPr>
        <w:t>4</w:t>
      </w:r>
      <w:r w:rsidRPr="004165C3">
        <w:rPr>
          <w:rFonts w:ascii="Times New Roman" w:hAnsi="Times New Roman" w:cs="Times New Roman"/>
          <w:b/>
          <w:bCs/>
          <w:sz w:val="18"/>
          <w:szCs w:val="18"/>
          <w:lang w:val="az-Latn-AZ"/>
        </w:rPr>
        <w:t xml:space="preserve">. </w:t>
      </w:r>
      <w:r w:rsidR="00DB22CA">
        <w:rPr>
          <w:rFonts w:ascii="Times New Roman" w:hAnsi="Times New Roman" w:cs="Times New Roman"/>
          <w:b/>
          <w:bCs/>
          <w:sz w:val="18"/>
          <w:szCs w:val="18"/>
          <w:lang w:val="az-Latn-AZ"/>
        </w:rPr>
        <w:t>Yeni oyun</w:t>
      </w:r>
    </w:p>
    <w:p w:rsidR="009D56DA" w:rsidRDefault="00DB22CA" w:rsidP="00C90848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 w:right="108"/>
        <w:jc w:val="both"/>
        <w:rPr>
          <w:rFonts w:ascii="Times New Roman" w:hAnsi="Times New Roman" w:cs="Times New Roman"/>
          <w:spacing w:val="-1"/>
          <w:sz w:val="18"/>
          <w:szCs w:val="18"/>
          <w:lang w:val="az-Latn-AZ"/>
        </w:rPr>
      </w:pPr>
      <w:r>
        <w:rPr>
          <w:rFonts w:ascii="Times New Roman" w:hAnsi="Times New Roman" w:cs="Times New Roman"/>
          <w:spacing w:val="-1"/>
          <w:sz w:val="18"/>
          <w:szCs w:val="18"/>
          <w:lang w:val="az-Latn-AZ"/>
        </w:rPr>
        <w:t>Yeni İl bayramında oyun istehsalçısı olan firma Alpaya  yeni -</w:t>
      </w:r>
      <w:r w:rsidR="004F2481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çətin həll edilən oyun hədiyyə etdi. Oyun  25 düymə və böyük ekrandan ibarətdir.  Hər bir düymə bir oyunu </w:t>
      </w:r>
      <w:r w:rsidR="005E4213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işə salır. Alpay bütün başgicəlləndirən çətin oyunları  həll edən kimi  </w:t>
      </w:r>
      <w:r w:rsidR="009D56DA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firma </w:t>
      </w:r>
      <w:r w:rsidR="005E4213">
        <w:rPr>
          <w:rFonts w:ascii="Times New Roman" w:hAnsi="Times New Roman" w:cs="Times New Roman"/>
          <w:spacing w:val="-1"/>
          <w:sz w:val="18"/>
          <w:szCs w:val="18"/>
          <w:lang w:val="az-Latn-AZ"/>
        </w:rPr>
        <w:t>həmin oyunu yenisi ilə əvəz etməyi boynuna götürür.</w:t>
      </w:r>
      <w:r w:rsidR="009D56DA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Birinci düymə aşağıdakı oyunu işə salır:oyun başlayan kimi ekrana böyük A hərfi  çıxır.</w:t>
      </w:r>
      <w:r w:rsidR="008C66A1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</w:t>
      </w:r>
      <w:r w:rsidR="009D56DA">
        <w:rPr>
          <w:rFonts w:ascii="Times New Roman" w:hAnsi="Times New Roman" w:cs="Times New Roman"/>
          <w:spacing w:val="-1"/>
          <w:sz w:val="18"/>
          <w:szCs w:val="18"/>
          <w:lang w:val="az-Latn-AZ"/>
        </w:rPr>
        <w:t>Oyun başlayandan sonra bu düyməni ilk dəfə sıxdıqda A hərfi B hərfi ilə əvəz olunur. Bu düymənin sonrakı  sıxılma</w:t>
      </w:r>
      <w:r w:rsidR="002B6A95">
        <w:rPr>
          <w:rFonts w:ascii="Times New Roman" w:hAnsi="Times New Roman" w:cs="Times New Roman"/>
          <w:spacing w:val="-1"/>
          <w:sz w:val="18"/>
          <w:szCs w:val="18"/>
          <w:lang w:val="az-Latn-AZ"/>
        </w:rPr>
        <w:t>larında</w:t>
      </w:r>
      <w:r w:rsidR="009D56DA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B hərfi  BA ilə</w:t>
      </w:r>
      <w:r w:rsidR="002B6A95">
        <w:rPr>
          <w:rFonts w:ascii="Times New Roman" w:hAnsi="Times New Roman" w:cs="Times New Roman"/>
          <w:spacing w:val="-1"/>
          <w:sz w:val="18"/>
          <w:szCs w:val="18"/>
          <w:lang w:val="az-Latn-AZ"/>
        </w:rPr>
        <w:t>, sonra BA  BAB ilə, daha sonra  BAB   BABBA</w:t>
      </w:r>
      <w:r w:rsidR="008C66A1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</w:t>
      </w:r>
      <w:r w:rsidR="002B6A95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ilə </w:t>
      </w:r>
      <w:r w:rsidR="009D56DA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əvəz</w:t>
      </w:r>
      <w:r w:rsidR="002B6A95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</w:t>
      </w:r>
      <w:r w:rsidR="009D56DA">
        <w:rPr>
          <w:rFonts w:ascii="Times New Roman" w:hAnsi="Times New Roman" w:cs="Times New Roman"/>
          <w:spacing w:val="-1"/>
          <w:sz w:val="18"/>
          <w:szCs w:val="18"/>
          <w:lang w:val="az-Latn-AZ"/>
        </w:rPr>
        <w:t>olunur.</w:t>
      </w:r>
      <w:r w:rsidR="008C66A1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Alpay anladı ki, hər dəfə birinci düyməni sıxanda  sözdəki bütün B hərfləri</w:t>
      </w:r>
      <w:r w:rsidR="00435576">
        <w:rPr>
          <w:rFonts w:ascii="Times New Roman" w:hAnsi="Times New Roman" w:cs="Times New Roman"/>
          <w:spacing w:val="-1"/>
          <w:sz w:val="18"/>
          <w:szCs w:val="18"/>
          <w:lang w:val="az-Latn-AZ"/>
        </w:rPr>
        <w:t xml:space="preserve"> BA ilə əvəz olunur, A hərfi isə B ilə əvəz olunur. Bu oyunda soruşulur ki,  birinci düyməni K dəfə sıxdıqdan sonra ekranda neçə A hərfi və neçə B hərfi olacaq. Alpay bu baş sındıran məsələni həll etdi.Siz neçə?</w:t>
      </w:r>
    </w:p>
    <w:p w:rsidR="00435576" w:rsidRPr="00435576" w:rsidRDefault="00435576" w:rsidP="00435576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 w:right="108"/>
        <w:jc w:val="both"/>
        <w:rPr>
          <w:rFonts w:ascii="Times New Roman" w:eastAsia="Times New Roman" w:hAnsi="Times New Roman" w:cs="Times New Roman"/>
          <w:bCs/>
          <w:sz w:val="18"/>
          <w:szCs w:val="18"/>
          <w:lang w:val="az-Latn-AZ" w:eastAsia="ru-RU"/>
        </w:rPr>
      </w:pPr>
      <w:r w:rsidRPr="00435576">
        <w:rPr>
          <w:rFonts w:ascii="Times New Roman" w:eastAsia="Times New Roman" w:hAnsi="Times New Roman" w:cs="Times New Roman"/>
          <w:b/>
          <w:bCs/>
          <w:sz w:val="18"/>
          <w:szCs w:val="18"/>
          <w:lang w:val="az-Latn-AZ" w:eastAsia="ru-RU"/>
        </w:rPr>
        <w:t>Giriş verilənləri:</w:t>
      </w:r>
      <w:r w:rsidRPr="00435576">
        <w:rPr>
          <w:rFonts w:ascii="Times New Roman" w:eastAsia="Times New Roman" w:hAnsi="Times New Roman" w:cs="Times New Roman"/>
          <w:bCs/>
          <w:sz w:val="18"/>
          <w:szCs w:val="18"/>
          <w:lang w:val="az-Latn-AZ" w:eastAsia="ru-RU"/>
        </w:rPr>
        <w:t xml:space="preserve">Birinci sətirdə </w:t>
      </w:r>
      <w:r>
        <w:rPr>
          <w:rFonts w:ascii="Times New Roman" w:eastAsia="Times New Roman" w:hAnsi="Times New Roman" w:cs="Times New Roman"/>
          <w:bCs/>
          <w:sz w:val="18"/>
          <w:szCs w:val="18"/>
          <w:lang w:val="az-Latn-AZ" w:eastAsia="ru-RU"/>
        </w:rPr>
        <w:t xml:space="preserve">düymənin sıxılma sayı olan bir </w:t>
      </w:r>
      <w:r w:rsidRPr="00435576">
        <w:rPr>
          <w:rFonts w:ascii="Times New Roman" w:eastAsia="Times New Roman" w:hAnsi="Times New Roman" w:cs="Times New Roman"/>
          <w:b/>
          <w:bCs/>
          <w:sz w:val="18"/>
          <w:szCs w:val="18"/>
          <w:lang w:val="az-Latn-AZ" w:eastAsia="ru-RU"/>
        </w:rPr>
        <w:t xml:space="preserve">K </w:t>
      </w:r>
      <w:r w:rsidRPr="00435576">
        <w:rPr>
          <w:rFonts w:ascii="Times New Roman" w:eastAsia="Times New Roman" w:hAnsi="Times New Roman" w:cs="Times New Roman"/>
          <w:bCs/>
          <w:sz w:val="18"/>
          <w:szCs w:val="18"/>
          <w:lang w:val="az-Latn-AZ" w:eastAsia="ru-RU"/>
        </w:rPr>
        <w:t xml:space="preserve">(1 ≤ </w:t>
      </w:r>
      <w:r w:rsidRPr="00435576">
        <w:rPr>
          <w:rFonts w:ascii="Times New Roman" w:eastAsia="Times New Roman" w:hAnsi="Times New Roman" w:cs="Times New Roman"/>
          <w:b/>
          <w:bCs/>
          <w:sz w:val="18"/>
          <w:szCs w:val="18"/>
          <w:lang w:val="az-Latn-AZ" w:eastAsia="ru-RU"/>
        </w:rPr>
        <w:t xml:space="preserve">K </w:t>
      </w:r>
      <w:r w:rsidRPr="00435576">
        <w:rPr>
          <w:rFonts w:ascii="Times New Roman" w:eastAsia="Times New Roman" w:hAnsi="Times New Roman" w:cs="Times New Roman"/>
          <w:bCs/>
          <w:sz w:val="18"/>
          <w:szCs w:val="18"/>
          <w:lang w:val="az-Latn-AZ" w:eastAsia="ru-RU"/>
        </w:rPr>
        <w:t>≤ 45)</w:t>
      </w:r>
      <w:r>
        <w:rPr>
          <w:rFonts w:ascii="Times New Roman" w:eastAsia="Times New Roman" w:hAnsi="Times New Roman" w:cs="Times New Roman"/>
          <w:bCs/>
          <w:sz w:val="18"/>
          <w:szCs w:val="18"/>
          <w:lang w:val="az-Latn-AZ" w:eastAsia="ru-RU"/>
        </w:rPr>
        <w:t xml:space="preserve">  ədədi verilir.</w:t>
      </w:r>
      <w:r w:rsidRPr="00435576">
        <w:rPr>
          <w:rFonts w:ascii="Times New Roman" w:eastAsia="Times New Roman" w:hAnsi="Times New Roman" w:cs="Times New Roman"/>
          <w:bCs/>
          <w:sz w:val="18"/>
          <w:szCs w:val="18"/>
          <w:lang w:val="az-Latn-AZ" w:eastAsia="ru-RU"/>
        </w:rPr>
        <w:t xml:space="preserve"> </w:t>
      </w:r>
    </w:p>
    <w:p w:rsidR="00435576" w:rsidRDefault="00435576" w:rsidP="00435576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 w:right="108"/>
        <w:jc w:val="both"/>
        <w:rPr>
          <w:rFonts w:ascii="Times New Roman" w:eastAsia="Times New Roman" w:hAnsi="Times New Roman" w:cs="Times New Roman"/>
          <w:bCs/>
          <w:sz w:val="18"/>
          <w:szCs w:val="18"/>
          <w:lang w:val="az-Latn-AZ" w:eastAsia="ru-RU"/>
        </w:rPr>
      </w:pPr>
      <w:r w:rsidRPr="00435576">
        <w:rPr>
          <w:rFonts w:ascii="Times New Roman" w:eastAsia="Times New Roman" w:hAnsi="Times New Roman" w:cs="Times New Roman"/>
          <w:b/>
          <w:bCs/>
          <w:sz w:val="18"/>
          <w:szCs w:val="18"/>
          <w:lang w:val="az-Latn-AZ" w:eastAsia="ru-RU"/>
        </w:rPr>
        <w:t>Çıxış verilənləri</w:t>
      </w:r>
      <w:r w:rsidRPr="00435576">
        <w:rPr>
          <w:rFonts w:ascii="Times New Roman" w:eastAsia="Times New Roman" w:hAnsi="Times New Roman" w:cs="Times New Roman"/>
          <w:bCs/>
          <w:sz w:val="18"/>
          <w:szCs w:val="18"/>
          <w:lang w:val="az-Latn-AZ"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8"/>
          <w:szCs w:val="18"/>
          <w:lang w:val="az-Latn-AZ" w:eastAsia="ru-RU"/>
        </w:rPr>
        <w:t>Yeganə sətirdə- aralarında boşluq işarəsi olmaqla A və B hərflərinin sayını göstərən iki ədəd verilir.</w:t>
      </w:r>
    </w:p>
    <w:p w:rsidR="00435576" w:rsidRPr="00435576" w:rsidRDefault="00435576" w:rsidP="00435576">
      <w:pPr>
        <w:kinsoku w:val="0"/>
        <w:overflowPunct w:val="0"/>
        <w:autoSpaceDE w:val="0"/>
        <w:autoSpaceDN w:val="0"/>
        <w:adjustRightInd w:val="0"/>
        <w:spacing w:after="0" w:line="247" w:lineRule="exact"/>
        <w:ind w:left="40" w:right="108"/>
        <w:jc w:val="both"/>
        <w:rPr>
          <w:rFonts w:ascii="Times New Roman" w:eastAsia="Times New Roman" w:hAnsi="Times New Roman" w:cs="Times New Roman"/>
          <w:bCs/>
          <w:sz w:val="18"/>
          <w:szCs w:val="18"/>
          <w:lang w:val="az-Latn-AZ" w:eastAsia="ru-RU"/>
        </w:rPr>
      </w:pPr>
    </w:p>
    <w:tbl>
      <w:tblPr>
        <w:tblStyle w:val="aa"/>
        <w:tblW w:w="0" w:type="auto"/>
        <w:tblInd w:w="2399" w:type="dxa"/>
        <w:tblLook w:val="04A0" w:firstRow="1" w:lastRow="0" w:firstColumn="1" w:lastColumn="0" w:noHBand="0" w:noVBand="1"/>
      </w:tblPr>
      <w:tblGrid>
        <w:gridCol w:w="1865"/>
        <w:gridCol w:w="1843"/>
      </w:tblGrid>
      <w:tr w:rsidR="00435576" w:rsidRPr="00C90848" w:rsidTr="006D03EA">
        <w:tc>
          <w:tcPr>
            <w:tcW w:w="1865" w:type="dxa"/>
          </w:tcPr>
          <w:p w:rsidR="00435576" w:rsidRPr="00435576" w:rsidRDefault="00435576" w:rsidP="00435576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40" w:right="108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355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az-Latn-AZ" w:eastAsia="ru-RU"/>
              </w:rPr>
              <w:t>Girişə nümunə</w:t>
            </w:r>
          </w:p>
        </w:tc>
        <w:tc>
          <w:tcPr>
            <w:tcW w:w="1843" w:type="dxa"/>
          </w:tcPr>
          <w:p w:rsidR="00435576" w:rsidRPr="00435576" w:rsidRDefault="00435576" w:rsidP="00435576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ind w:left="40" w:right="108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355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az-Latn-AZ" w:eastAsia="ru-RU"/>
              </w:rPr>
              <w:t>Çıxışa nümunə</w:t>
            </w:r>
          </w:p>
        </w:tc>
      </w:tr>
      <w:tr w:rsidR="00435576" w:rsidRPr="00C90848" w:rsidTr="006D03EA">
        <w:tc>
          <w:tcPr>
            <w:tcW w:w="1865" w:type="dxa"/>
          </w:tcPr>
          <w:p w:rsidR="00435576" w:rsidRPr="00C90848" w:rsidRDefault="00435576" w:rsidP="00435576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:rsidR="00435576" w:rsidRPr="00C90848" w:rsidRDefault="00435576" w:rsidP="00435576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0  </w:t>
            </w: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</w:t>
            </w:r>
          </w:p>
        </w:tc>
      </w:tr>
      <w:tr w:rsidR="00435576" w:rsidRPr="00C90848" w:rsidTr="006D03EA">
        <w:tc>
          <w:tcPr>
            <w:tcW w:w="1865" w:type="dxa"/>
          </w:tcPr>
          <w:p w:rsidR="00435576" w:rsidRPr="00C90848" w:rsidRDefault="00435576" w:rsidP="0043557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:rsidR="00435576" w:rsidRPr="00C90848" w:rsidRDefault="00435576" w:rsidP="00435576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2  </w:t>
            </w:r>
            <w:r w:rsidRPr="00C90848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3</w:t>
            </w:r>
          </w:p>
        </w:tc>
      </w:tr>
      <w:tr w:rsidR="00435576" w:rsidRPr="00C90848" w:rsidTr="006D03EA">
        <w:tc>
          <w:tcPr>
            <w:tcW w:w="1865" w:type="dxa"/>
          </w:tcPr>
          <w:p w:rsidR="00435576" w:rsidRDefault="00435576" w:rsidP="0043557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43" w:type="dxa"/>
          </w:tcPr>
          <w:p w:rsidR="00435576" w:rsidRPr="00C90848" w:rsidRDefault="00435576" w:rsidP="00435576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34  55</w:t>
            </w:r>
          </w:p>
        </w:tc>
      </w:tr>
    </w:tbl>
    <w:p w:rsidR="008C66A1" w:rsidRDefault="008C66A1" w:rsidP="008C66A1">
      <w:pPr>
        <w:pStyle w:val="1"/>
        <w:spacing w:before="0"/>
        <w:rPr>
          <w:rFonts w:ascii="Times New Roman" w:eastAsiaTheme="minorHAnsi" w:hAnsi="Times New Roman" w:cs="Times New Roman"/>
          <w:b w:val="0"/>
          <w:bCs w:val="0"/>
          <w:color w:val="auto"/>
          <w:spacing w:val="-1"/>
          <w:sz w:val="18"/>
          <w:szCs w:val="18"/>
          <w:lang w:val="az-Latn-AZ"/>
        </w:rPr>
      </w:pPr>
    </w:p>
    <w:p w:rsidR="006D03EA" w:rsidRDefault="008C66A1" w:rsidP="008C66A1">
      <w:pPr>
        <w:pStyle w:val="1"/>
        <w:spacing w:before="0"/>
        <w:rPr>
          <w:rFonts w:ascii="Times New Roman" w:hAnsi="Times New Roman" w:cs="Times New Roman"/>
          <w:color w:val="auto"/>
          <w:sz w:val="18"/>
          <w:szCs w:val="18"/>
          <w:lang w:val="az-Latn-AZ"/>
        </w:rPr>
      </w:pPr>
      <w:r>
        <w:rPr>
          <w:rFonts w:ascii="Times New Roman" w:hAnsi="Times New Roman" w:cs="Times New Roman"/>
          <w:color w:val="auto"/>
          <w:sz w:val="18"/>
          <w:szCs w:val="18"/>
          <w:lang w:val="az-Latn-AZ"/>
        </w:rPr>
        <w:t>Məsələ 5. Mobil telefon  nömrəsi</w:t>
      </w:r>
    </w:p>
    <w:p w:rsidR="008C66A1" w:rsidRDefault="006D03EA" w:rsidP="006D03EA">
      <w:pPr>
        <w:pStyle w:val="a7"/>
        <w:spacing w:before="0" w:beforeAutospacing="0" w:after="0" w:afterAutospacing="0"/>
        <w:jc w:val="both"/>
        <w:rPr>
          <w:sz w:val="18"/>
          <w:szCs w:val="18"/>
          <w:lang w:val="az-Latn-AZ"/>
        </w:rPr>
      </w:pPr>
      <w:r w:rsidRPr="008C66A1">
        <w:rPr>
          <w:sz w:val="18"/>
          <w:szCs w:val="18"/>
          <w:lang w:val="az-Latn-AZ"/>
        </w:rPr>
        <w:t xml:space="preserve">   </w:t>
      </w:r>
      <w:r w:rsidR="008C66A1">
        <w:rPr>
          <w:sz w:val="18"/>
          <w:szCs w:val="18"/>
          <w:lang w:val="az-Latn-AZ"/>
        </w:rPr>
        <w:t>Mobil telefon nömrəsi verilmişdir. Bu nömrədə hansı rəqəmlərin olmadığını müəyyənləşdirin</w:t>
      </w:r>
    </w:p>
    <w:p w:rsidR="008C66A1" w:rsidRDefault="006D03EA" w:rsidP="00FC557F">
      <w:pPr>
        <w:pStyle w:val="a7"/>
        <w:spacing w:before="0" w:beforeAutospacing="0" w:after="0" w:afterAutospacing="0"/>
        <w:rPr>
          <w:sz w:val="18"/>
          <w:szCs w:val="18"/>
          <w:lang w:val="az-Latn-AZ"/>
        </w:rPr>
      </w:pPr>
      <w:r w:rsidRPr="008C66A1">
        <w:rPr>
          <w:sz w:val="18"/>
          <w:szCs w:val="18"/>
          <w:lang w:val="az-Latn-AZ"/>
        </w:rPr>
        <w:t> </w:t>
      </w:r>
      <w:r w:rsidR="008C66A1" w:rsidRPr="008C66A1">
        <w:rPr>
          <w:b/>
          <w:sz w:val="18"/>
          <w:szCs w:val="18"/>
          <w:lang w:val="az-Latn-AZ"/>
        </w:rPr>
        <w:t>Giriş verilənləri:</w:t>
      </w:r>
      <w:r w:rsidR="008C66A1">
        <w:rPr>
          <w:sz w:val="18"/>
          <w:szCs w:val="18"/>
          <w:lang w:val="az-Latn-AZ"/>
        </w:rPr>
        <w:t>Ye</w:t>
      </w:r>
      <w:r w:rsidR="008C66A1" w:rsidRPr="008C66A1">
        <w:rPr>
          <w:sz w:val="18"/>
          <w:szCs w:val="18"/>
          <w:lang w:val="az-Latn-AZ"/>
        </w:rPr>
        <w:t xml:space="preserve">ganə sətirdə </w:t>
      </w:r>
      <w:r w:rsidR="008C66A1">
        <w:rPr>
          <w:sz w:val="18"/>
          <w:szCs w:val="18"/>
          <w:lang w:val="az-Latn-AZ"/>
        </w:rPr>
        <w:t xml:space="preserve"> mobil telefon nömrəsi verilir.</w:t>
      </w:r>
      <w:r w:rsidR="008C66A1" w:rsidRPr="008C66A1">
        <w:rPr>
          <w:sz w:val="18"/>
          <w:szCs w:val="18"/>
          <w:lang w:val="az-Latn-AZ"/>
        </w:rPr>
        <w:t xml:space="preserve"> </w:t>
      </w:r>
    </w:p>
    <w:p w:rsidR="008C66A1" w:rsidRPr="008C66A1" w:rsidRDefault="008C66A1" w:rsidP="00FC557F">
      <w:pPr>
        <w:pStyle w:val="a7"/>
        <w:spacing w:before="0" w:beforeAutospacing="0" w:after="0" w:afterAutospacing="0"/>
        <w:rPr>
          <w:sz w:val="18"/>
          <w:szCs w:val="18"/>
          <w:lang w:val="az-Latn-AZ"/>
        </w:rPr>
      </w:pPr>
      <w:r w:rsidRPr="008C66A1">
        <w:rPr>
          <w:b/>
          <w:sz w:val="18"/>
          <w:szCs w:val="18"/>
          <w:lang w:val="az-Latn-AZ"/>
        </w:rPr>
        <w:t>Çıxış verilənləri</w:t>
      </w:r>
      <w:r w:rsidRPr="008C66A1">
        <w:rPr>
          <w:sz w:val="18"/>
          <w:szCs w:val="18"/>
          <w:lang w:val="az-Latn-AZ"/>
        </w:rPr>
        <w:t xml:space="preserve">: </w:t>
      </w:r>
      <w:r>
        <w:rPr>
          <w:sz w:val="18"/>
          <w:szCs w:val="18"/>
          <w:lang w:val="az-Latn-AZ"/>
        </w:rPr>
        <w:t>Birinci sətirdə  nömrədə olmayan rəqəmlərin sayı verilir. İkinci sətirdə isə  aralarında boşluq işarəsi olmaqla nömrədə olmayan rəqəmlər artan sıra çıxışa verilir.</w:t>
      </w:r>
    </w:p>
    <w:tbl>
      <w:tblPr>
        <w:tblStyle w:val="aa"/>
        <w:tblpPr w:leftFromText="180" w:rightFromText="180" w:vertAnchor="text" w:horzAnchor="margin" w:tblpXSpec="center" w:tblpY="123"/>
        <w:tblW w:w="0" w:type="auto"/>
        <w:tblLook w:val="04A0" w:firstRow="1" w:lastRow="0" w:firstColumn="1" w:lastColumn="0" w:noHBand="0" w:noVBand="1"/>
      </w:tblPr>
      <w:tblGrid>
        <w:gridCol w:w="3187"/>
        <w:gridCol w:w="3118"/>
      </w:tblGrid>
      <w:tr w:rsidR="008C66A1" w:rsidRPr="008C66A1" w:rsidTr="00DB3538">
        <w:tc>
          <w:tcPr>
            <w:tcW w:w="3187" w:type="dxa"/>
          </w:tcPr>
          <w:p w:rsidR="008C66A1" w:rsidRPr="008C66A1" w:rsidRDefault="008C66A1" w:rsidP="008C66A1">
            <w:pPr>
              <w:pStyle w:val="a7"/>
              <w:jc w:val="both"/>
              <w:rPr>
                <w:b/>
                <w:sz w:val="18"/>
                <w:szCs w:val="18"/>
              </w:rPr>
            </w:pPr>
            <w:r w:rsidRPr="008C66A1">
              <w:rPr>
                <w:b/>
                <w:sz w:val="18"/>
                <w:szCs w:val="18"/>
                <w:lang w:val="az-Latn-AZ"/>
              </w:rPr>
              <w:t>Girişə nümunə</w:t>
            </w:r>
          </w:p>
        </w:tc>
        <w:tc>
          <w:tcPr>
            <w:tcW w:w="3118" w:type="dxa"/>
          </w:tcPr>
          <w:p w:rsidR="008C66A1" w:rsidRPr="008C66A1" w:rsidRDefault="008C66A1" w:rsidP="008C66A1">
            <w:pPr>
              <w:pStyle w:val="a7"/>
              <w:jc w:val="both"/>
              <w:rPr>
                <w:b/>
                <w:sz w:val="18"/>
                <w:szCs w:val="18"/>
              </w:rPr>
            </w:pPr>
            <w:r w:rsidRPr="008C66A1">
              <w:rPr>
                <w:b/>
                <w:sz w:val="18"/>
                <w:szCs w:val="18"/>
                <w:lang w:val="az-Latn-AZ"/>
              </w:rPr>
              <w:t>Çıxışa nümunə</w:t>
            </w:r>
          </w:p>
        </w:tc>
      </w:tr>
      <w:tr w:rsidR="008C66A1" w:rsidRPr="008C66A1" w:rsidTr="00DB3538">
        <w:tc>
          <w:tcPr>
            <w:tcW w:w="3187" w:type="dxa"/>
          </w:tcPr>
          <w:p w:rsidR="008C66A1" w:rsidRPr="00C90848" w:rsidRDefault="008C66A1" w:rsidP="00DB3538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0504974560</w:t>
            </w:r>
          </w:p>
        </w:tc>
        <w:tc>
          <w:tcPr>
            <w:tcW w:w="3118" w:type="dxa"/>
          </w:tcPr>
          <w:p w:rsidR="008C66A1" w:rsidRDefault="008C66A1" w:rsidP="00DB3538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4</w:t>
            </w:r>
          </w:p>
          <w:p w:rsidR="008C66A1" w:rsidRPr="00C90848" w:rsidRDefault="008C66A1" w:rsidP="00DB3538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1  2  3  8</w:t>
            </w:r>
          </w:p>
        </w:tc>
      </w:tr>
    </w:tbl>
    <w:p w:rsidR="008C66A1" w:rsidRDefault="008C66A1" w:rsidP="006D03EA">
      <w:pPr>
        <w:pStyle w:val="a7"/>
        <w:spacing w:before="0" w:beforeAutospacing="0" w:after="0" w:afterAutospacing="0"/>
        <w:jc w:val="both"/>
        <w:rPr>
          <w:sz w:val="18"/>
          <w:szCs w:val="18"/>
          <w:lang w:val="az-Latn-AZ"/>
        </w:rPr>
      </w:pPr>
    </w:p>
    <w:p w:rsidR="008C66A1" w:rsidRDefault="008C66A1" w:rsidP="006D03EA">
      <w:pPr>
        <w:pStyle w:val="a7"/>
        <w:spacing w:before="0" w:beforeAutospacing="0" w:after="0" w:afterAutospacing="0"/>
        <w:jc w:val="both"/>
        <w:rPr>
          <w:sz w:val="18"/>
          <w:szCs w:val="18"/>
          <w:lang w:val="az-Latn-AZ"/>
        </w:rPr>
      </w:pPr>
    </w:p>
    <w:p w:rsidR="008C66A1" w:rsidRDefault="008C66A1" w:rsidP="006D03EA">
      <w:pPr>
        <w:pStyle w:val="a7"/>
        <w:spacing w:before="0" w:beforeAutospacing="0" w:after="0" w:afterAutospacing="0"/>
        <w:jc w:val="both"/>
        <w:rPr>
          <w:sz w:val="18"/>
          <w:szCs w:val="18"/>
          <w:lang w:val="az-Latn-AZ"/>
        </w:rPr>
      </w:pPr>
    </w:p>
    <w:p w:rsidR="008C66A1" w:rsidRDefault="008C66A1" w:rsidP="006D03EA">
      <w:pPr>
        <w:pStyle w:val="a7"/>
        <w:spacing w:before="0" w:beforeAutospacing="0" w:after="0" w:afterAutospacing="0"/>
        <w:jc w:val="both"/>
        <w:rPr>
          <w:sz w:val="18"/>
          <w:szCs w:val="18"/>
          <w:lang w:val="az-Latn-AZ"/>
        </w:rPr>
      </w:pPr>
    </w:p>
    <w:p w:rsidR="008C66A1" w:rsidRDefault="008C66A1" w:rsidP="006D03EA">
      <w:pPr>
        <w:pStyle w:val="a7"/>
        <w:spacing w:before="0" w:beforeAutospacing="0" w:after="0" w:afterAutospacing="0"/>
        <w:jc w:val="both"/>
        <w:rPr>
          <w:sz w:val="18"/>
          <w:szCs w:val="18"/>
          <w:lang w:val="az-Latn-AZ"/>
        </w:rPr>
      </w:pPr>
    </w:p>
    <w:p w:rsidR="00CF6728" w:rsidRPr="00C90848" w:rsidRDefault="006D03EA" w:rsidP="008C66A1">
      <w:pPr>
        <w:pStyle w:val="a7"/>
        <w:spacing w:before="0" w:beforeAutospacing="0" w:after="0" w:afterAutospacing="0"/>
        <w:jc w:val="both"/>
        <w:rPr>
          <w:sz w:val="18"/>
          <w:szCs w:val="18"/>
        </w:rPr>
      </w:pPr>
      <w:bookmarkStart w:id="0" w:name="_GoBack"/>
      <w:bookmarkEnd w:id="0"/>
      <w:r w:rsidRPr="008C66A1">
        <w:rPr>
          <w:sz w:val="18"/>
          <w:szCs w:val="18"/>
          <w:lang w:val="az-Latn-AZ"/>
        </w:rPr>
        <w:t> </w:t>
      </w:r>
    </w:p>
    <w:sectPr w:rsidR="00CF6728" w:rsidRPr="00C90848" w:rsidSect="00DE5F25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E02C5"/>
    <w:multiLevelType w:val="hybridMultilevel"/>
    <w:tmpl w:val="D1EA7BD0"/>
    <w:lvl w:ilvl="0" w:tplc="C428B986">
      <w:start w:val="1"/>
      <w:numFmt w:val="upperLetter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0C4"/>
    <w:rsid w:val="00061E1F"/>
    <w:rsid w:val="000D76F2"/>
    <w:rsid w:val="000F3223"/>
    <w:rsid w:val="001168EF"/>
    <w:rsid w:val="001A40B7"/>
    <w:rsid w:val="001A510A"/>
    <w:rsid w:val="00200F4B"/>
    <w:rsid w:val="002B6A95"/>
    <w:rsid w:val="003B7911"/>
    <w:rsid w:val="004165C3"/>
    <w:rsid w:val="00435576"/>
    <w:rsid w:val="00470FDA"/>
    <w:rsid w:val="004D5CDF"/>
    <w:rsid w:val="004F2481"/>
    <w:rsid w:val="005E4213"/>
    <w:rsid w:val="005F6B2C"/>
    <w:rsid w:val="006D03EA"/>
    <w:rsid w:val="006E50C4"/>
    <w:rsid w:val="00742096"/>
    <w:rsid w:val="00762EF3"/>
    <w:rsid w:val="007C36B7"/>
    <w:rsid w:val="008223B1"/>
    <w:rsid w:val="008C66A1"/>
    <w:rsid w:val="009C7F23"/>
    <w:rsid w:val="009D56DA"/>
    <w:rsid w:val="00AE0687"/>
    <w:rsid w:val="00B95B2E"/>
    <w:rsid w:val="00BE6B0F"/>
    <w:rsid w:val="00C90848"/>
    <w:rsid w:val="00CF6728"/>
    <w:rsid w:val="00DA43FB"/>
    <w:rsid w:val="00DB22CA"/>
    <w:rsid w:val="00DE5F25"/>
    <w:rsid w:val="00E55847"/>
    <w:rsid w:val="00F60C54"/>
    <w:rsid w:val="00F61688"/>
    <w:rsid w:val="00FB1E09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67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F67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0C4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F61688"/>
    <w:pPr>
      <w:autoSpaceDE w:val="0"/>
      <w:autoSpaceDN w:val="0"/>
      <w:adjustRightInd w:val="0"/>
      <w:spacing w:after="0" w:line="240" w:lineRule="auto"/>
      <w:ind w:left="40"/>
    </w:pPr>
    <w:rPr>
      <w:rFonts w:ascii="Garamond" w:hAnsi="Garamond" w:cs="Garamond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F61688"/>
    <w:rPr>
      <w:rFonts w:ascii="Garamond" w:hAnsi="Garamond" w:cs="Garamond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F67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nhideWhenUsed/>
    <w:rsid w:val="00CF6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F672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F67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9C7F23"/>
    <w:pPr>
      <w:ind w:left="720"/>
      <w:contextualSpacing/>
    </w:pPr>
  </w:style>
  <w:style w:type="table" w:styleId="aa">
    <w:name w:val="Table Grid"/>
    <w:basedOn w:val="a1"/>
    <w:uiPriority w:val="59"/>
    <w:rsid w:val="00116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67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F67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0C4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F61688"/>
    <w:pPr>
      <w:autoSpaceDE w:val="0"/>
      <w:autoSpaceDN w:val="0"/>
      <w:adjustRightInd w:val="0"/>
      <w:spacing w:after="0" w:line="240" w:lineRule="auto"/>
      <w:ind w:left="40"/>
    </w:pPr>
    <w:rPr>
      <w:rFonts w:ascii="Garamond" w:hAnsi="Garamond" w:cs="Garamond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F61688"/>
    <w:rPr>
      <w:rFonts w:ascii="Garamond" w:hAnsi="Garamond" w:cs="Garamond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F67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nhideWhenUsed/>
    <w:rsid w:val="00CF6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F672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F67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9C7F23"/>
    <w:pPr>
      <w:ind w:left="720"/>
      <w:contextualSpacing/>
    </w:pPr>
  </w:style>
  <w:style w:type="table" w:styleId="aa">
    <w:name w:val="Table Grid"/>
    <w:basedOn w:val="a1"/>
    <w:uiPriority w:val="59"/>
    <w:rsid w:val="00116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8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54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59219-6979-4DF6-BBB2-503742E5C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Ramin</dc:creator>
  <cp:lastModifiedBy>Ramin</cp:lastModifiedBy>
  <cp:revision>2</cp:revision>
  <cp:lastPrinted>2013-12-16T13:33:00Z</cp:lastPrinted>
  <dcterms:created xsi:type="dcterms:W3CDTF">2013-12-19T14:13:00Z</dcterms:created>
  <dcterms:modified xsi:type="dcterms:W3CDTF">2013-12-19T14:13:00Z</dcterms:modified>
</cp:coreProperties>
</file>